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32" w:rsidRDefault="00B35632" w:rsidP="00B35632">
      <w:r>
        <w:t>Театрально-словесное творчество</w:t>
      </w:r>
    </w:p>
    <w:p w:rsidR="00B35632" w:rsidRDefault="00B35632" w:rsidP="00B35632">
      <w:r>
        <w:t>24</w:t>
      </w:r>
      <w:r>
        <w:t>.10.2022</w:t>
      </w:r>
    </w:p>
    <w:p w:rsidR="00B35632" w:rsidRDefault="00B35632" w:rsidP="00B35632"/>
    <w:p w:rsidR="00B35632" w:rsidRDefault="00B35632" w:rsidP="00B35632">
      <w:r>
        <w:t xml:space="preserve">    Словесное творчество – это художественная деятельность детей, возникшая под влиянием произведений искусства, ощущений от окружающей жизни и выражающаяся устных сочинений </w:t>
      </w:r>
      <w:proofErr w:type="gramStart"/>
      <w:r>
        <w:t>Для</w:t>
      </w:r>
      <w:proofErr w:type="gramEnd"/>
      <w:r>
        <w:t xml:space="preserve"> эффективного развития словесного творчества нужны условия благополучного осуществления регулярной работы по развитию речи детей и обучению их родному языку. Для этого нужно: </w:t>
      </w:r>
    </w:p>
    <w:p w:rsidR="00B35632" w:rsidRDefault="00B35632" w:rsidP="00B35632">
      <w:r>
        <w:t xml:space="preserve">· расширять словарный запас, </w:t>
      </w:r>
    </w:p>
    <w:p w:rsidR="00B35632" w:rsidRDefault="00B35632" w:rsidP="00B35632">
      <w:r>
        <w:t xml:space="preserve">· экспериментировать со словами и предложениями, </w:t>
      </w:r>
    </w:p>
    <w:p w:rsidR="00B35632" w:rsidRDefault="00B35632" w:rsidP="00B35632">
      <w:r>
        <w:t xml:space="preserve">· совершенствовать звуковую культуру речи, диалогическую и монологическую речь, </w:t>
      </w:r>
    </w:p>
    <w:p w:rsidR="00B35632" w:rsidRDefault="00B35632" w:rsidP="00B35632">
      <w:r>
        <w:t xml:space="preserve">· обогащать и развивать мысль делать её образной и логичной, </w:t>
      </w:r>
    </w:p>
    <w:p w:rsidR="00B35632" w:rsidRDefault="00B35632" w:rsidP="00B35632">
      <w:r>
        <w:t xml:space="preserve">· воспитывать поэтический слух, </w:t>
      </w:r>
    </w:p>
    <w:p w:rsidR="00B35632" w:rsidRDefault="00B35632" w:rsidP="00B35632">
      <w:r>
        <w:t xml:space="preserve">· совершенствовать навык выразительного чтения. </w:t>
      </w:r>
    </w:p>
    <w:p w:rsidR="00B35632" w:rsidRDefault="00B35632" w:rsidP="00B35632">
      <w:r>
        <w:t xml:space="preserve">   Одним из самых приемлемых и эффективных средств формирования у детей дошкольного возраста творческих словесных умений является театрализованная деятельность. Театрализованная деятельность – это отличная возможность раскрытия творческого потенциала ребёнка, оказывает большое влияние на речевое развитие детей дошкольного возраста Участвуя в театрализованной деятельности, дети дошкольного возраста знакомятся с окружающим миром во всём его многообразии. В процессе работы над выразительностью реплик героев, активизируется словарь ребёнка, совершенствуется артикуляционный аппарат, её интонационный строй. Ребенок выявляет свое понимание окружающего, свое отношение к нему, и это помогает раскрыть его внутренний мир, его интересы и способности. В своем творчестве ребенок открывает новое для себя, а для окружающих – новое о себе.</w:t>
      </w:r>
    </w:p>
    <w:p w:rsidR="00AE6AC5" w:rsidRDefault="00B35632" w:rsidP="00B35632">
      <w:bookmarkStart w:id="0" w:name="_GoBack"/>
      <w:bookmarkEnd w:id="0"/>
      <w:r>
        <w:t xml:space="preserve">   Своё творчество дети проявляют во всём, от подготовки спектакля до его премьеры. С гордостью они играют роли вместе с воспитателями и родителями. Дети чувствуют себя рядом с ними более раскрепощёнными, более эмоциональными, свободными.</w:t>
      </w:r>
    </w:p>
    <w:sectPr w:rsidR="00AE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E5"/>
    <w:rsid w:val="002B1CE5"/>
    <w:rsid w:val="00AE6AC5"/>
    <w:rsid w:val="00B3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A2D4"/>
  <w15:chartTrackingRefBased/>
  <w15:docId w15:val="{426E6383-8600-41D3-8F35-499A277A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3</cp:revision>
  <dcterms:created xsi:type="dcterms:W3CDTF">2022-12-08T11:24:00Z</dcterms:created>
  <dcterms:modified xsi:type="dcterms:W3CDTF">2022-12-08T11:25:00Z</dcterms:modified>
</cp:coreProperties>
</file>